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0" w:rsidRDefault="00CF17C9" w:rsidP="00CF17C9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89898" cy="4933507"/>
            <wp:effectExtent l="0" t="0" r="6350" b="635"/>
            <wp:docPr id="1" name="Рисунок 1" descr="C:\Users\User\Desktop\ЛОГОПЕД\артик. гимн\ЗВУКИ упражнения\свистя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ЕД\артик. гимн\ЗВУКИ упражнения\свистящ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360" cy="49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8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5293"/>
      </w:tblGrid>
      <w:tr w:rsidR="003D496D" w:rsidTr="00C14EB3">
        <w:tc>
          <w:tcPr>
            <w:tcW w:w="5529" w:type="dxa"/>
            <w:shd w:val="clear" w:color="auto" w:fill="F2DBDB" w:themeFill="accent2" w:themeFillTint="33"/>
          </w:tcPr>
          <w:p w:rsidR="003D496D" w:rsidRDefault="003D496D" w:rsidP="003D4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5F"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drawing>
                <wp:inline distT="0" distB="0" distL="0" distR="0" wp14:anchorId="76B31799" wp14:editId="4F9D4749">
                  <wp:extent cx="2381885" cy="1510030"/>
                  <wp:effectExtent l="0" t="0" r="0" b="0"/>
                  <wp:docPr id="2" name="Рисунок 2" descr="C:\Users\User\Desktop\месим т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сим т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96D" w:rsidRDefault="003D496D" w:rsidP="00CF1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96D" w:rsidRDefault="003D496D" w:rsidP="003D496D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  <w:r w:rsidRPr="007F5A5F">
              <w:rPr>
                <w:b/>
                <w:i/>
                <w:noProof/>
                <w:color w:val="632423" w:themeColor="accent2" w:themeShade="80"/>
                <w:lang w:eastAsia="ru-RU"/>
              </w:rPr>
              <w:t>Улыбнуться, расположить язык между губами, пошлепать его – «пя-пя-пя-пя-пя».Покусать кончик языка зубками (чередовать эти движения).</w:t>
            </w:r>
          </w:p>
          <w:p w:rsidR="003D496D" w:rsidRPr="00503370" w:rsidRDefault="003D496D" w:rsidP="00CF17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3" w:type="dxa"/>
          </w:tcPr>
          <w:p w:rsidR="003D496D" w:rsidRDefault="003D496D" w:rsidP="00CF1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5FC49B5A" wp14:editId="1488B1C0">
                  <wp:extent cx="3221665" cy="2349796"/>
                  <wp:effectExtent l="0" t="0" r="0" b="0"/>
                  <wp:docPr id="3" name="Рисунок 3" descr="Блины упражн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Блины упражн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665" cy="234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96D" w:rsidTr="00C14EB3">
        <w:tc>
          <w:tcPr>
            <w:tcW w:w="5529" w:type="dxa"/>
            <w:shd w:val="clear" w:color="auto" w:fill="F2DBDB" w:themeFill="accent2" w:themeFillTint="33"/>
          </w:tcPr>
          <w:p w:rsidR="003D496D" w:rsidRDefault="00503370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t>Киска сердится</w:t>
            </w:r>
          </w:p>
          <w:p w:rsidR="00503370" w:rsidRDefault="00503370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drawing>
                <wp:inline distT="0" distB="0" distL="0" distR="0" wp14:anchorId="5B17D55C" wp14:editId="3C61169E">
                  <wp:extent cx="3014570" cy="1533204"/>
                  <wp:effectExtent l="0" t="0" r="0" b="0"/>
                  <wp:docPr id="4" name="Рисунок 4" descr="C:\Users\User\Desktop\киска сердитс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иска сердитс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263" cy="154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E6C" w:rsidRPr="003C7E6C" w:rsidRDefault="00503370" w:rsidP="003C7E6C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lang w:eastAsia="ru-RU"/>
              </w:rPr>
            </w:pPr>
            <w:r>
              <w:rPr>
                <w:b/>
                <w:i/>
                <w:iCs/>
                <w:noProof/>
                <w:color w:val="632423" w:themeColor="accent2" w:themeShade="80"/>
                <w:lang w:eastAsia="ru-RU"/>
              </w:rPr>
              <w:t>Улыбнуться, открыть рот. Кончиком языка упереться в нижние зубы. На счет «раз» - выгнуть язычок, на счет «два» - вернуться в исходное положение.</w:t>
            </w:r>
          </w:p>
          <w:p w:rsidR="001738BB" w:rsidRPr="001738BB" w:rsidRDefault="001738BB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503370" w:rsidRDefault="003C7E6C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t>Расческа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6"/>
              <w:gridCol w:w="2616"/>
            </w:tblGrid>
            <w:tr w:rsidR="003C7E6C" w:rsidTr="00C14EB3">
              <w:tc>
                <w:tcPr>
                  <w:tcW w:w="2826" w:type="dxa"/>
                </w:tcPr>
                <w:p w:rsidR="003C7E6C" w:rsidRDefault="003C7E6C" w:rsidP="003D496D">
                  <w:pPr>
                    <w:jc w:val="center"/>
                    <w:rPr>
                      <w:b/>
                      <w:i/>
                      <w:iCs/>
                      <w:noProof/>
                      <w:color w:val="632423" w:themeColor="accent2" w:themeShade="80"/>
                      <w:sz w:val="36"/>
                      <w:szCs w:val="36"/>
                      <w:lang w:eastAsia="ru-RU"/>
                    </w:rPr>
                  </w:pPr>
                  <w:r>
                    <w:rPr>
                      <w:b/>
                      <w:i/>
                      <w:iCs/>
                      <w:noProof/>
                      <w:color w:val="632423" w:themeColor="accent2" w:themeShade="80"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73AD9053" wp14:editId="6486B3B1">
                        <wp:extent cx="1647825" cy="1435100"/>
                        <wp:effectExtent l="0" t="0" r="9525" b="0"/>
                        <wp:docPr id="6" name="Рисунок 6" descr="C:\Users\User\Desktop\Uprazhnenie-na-artikulyatsiyu-Rasches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Uprazhnenie-na-artikulyatsiyu-Rasches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6" w:type="dxa"/>
                </w:tcPr>
                <w:p w:rsidR="003C7E6C" w:rsidRDefault="003C7E6C" w:rsidP="003C7E6C">
                  <w:pPr>
                    <w:jc w:val="center"/>
                    <w:rPr>
                      <w:b/>
                      <w:i/>
                      <w:iCs/>
                      <w:noProof/>
                      <w:color w:val="632423" w:themeColor="accent2" w:themeShade="80"/>
                      <w:sz w:val="36"/>
                      <w:szCs w:val="36"/>
                      <w:lang w:eastAsia="ru-RU"/>
                    </w:rPr>
                  </w:pPr>
                  <w:r>
                    <w:rPr>
                      <w:b/>
                      <w:i/>
                      <w:iCs/>
                      <w:noProof/>
                      <w:color w:val="632423" w:themeColor="accent2" w:themeShade="80"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1EA86A97" wp14:editId="3E0DDBCD">
                        <wp:extent cx="1520455" cy="1626781"/>
                        <wp:effectExtent l="0" t="0" r="3810" b="0"/>
                        <wp:docPr id="7" name="Рисунок 7" descr="C:\Users\User\Desktop\logoped-uprazhnenie-gorka_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logoped-uprazhnenie-gorka_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455" cy="1626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7E6C" w:rsidTr="00C14EB3">
              <w:tc>
                <w:tcPr>
                  <w:tcW w:w="5442" w:type="dxa"/>
                  <w:gridSpan w:val="2"/>
                </w:tcPr>
                <w:p w:rsidR="003C7E6C" w:rsidRDefault="003C7E6C" w:rsidP="003C7E6C">
                  <w:pPr>
                    <w:jc w:val="center"/>
                    <w:rPr>
                      <w:b/>
                      <w:i/>
                      <w:iCs/>
                      <w:noProof/>
                      <w:color w:val="632423" w:themeColor="accent2" w:themeShade="80"/>
                      <w:lang w:eastAsia="ru-RU"/>
                    </w:rPr>
                  </w:pPr>
                  <w:r>
                    <w:rPr>
                      <w:b/>
                      <w:i/>
                      <w:iCs/>
                      <w:noProof/>
                      <w:color w:val="632423" w:themeColor="accent2" w:themeShade="80"/>
                      <w:lang w:eastAsia="ru-RU"/>
                    </w:rPr>
                    <w:t>Улыбнуться, закусить язык зубами. «Протаскивать» язык между зубами вперед - назад, как бы причесывая его.</w:t>
                  </w:r>
                </w:p>
                <w:p w:rsidR="003C7E6C" w:rsidRPr="003C7E6C" w:rsidRDefault="003C7E6C" w:rsidP="003C7E6C">
                  <w:pPr>
                    <w:jc w:val="center"/>
                    <w:rPr>
                      <w:b/>
                      <w:i/>
                      <w:iCs/>
                      <w:noProof/>
                      <w:color w:val="632423" w:themeColor="accent2" w:themeShade="80"/>
                      <w:lang w:eastAsia="ru-RU"/>
                    </w:rPr>
                  </w:pPr>
                </w:p>
              </w:tc>
            </w:tr>
          </w:tbl>
          <w:p w:rsidR="003C7E6C" w:rsidRPr="007F5A5F" w:rsidRDefault="003C7E6C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</w:p>
        </w:tc>
        <w:tc>
          <w:tcPr>
            <w:tcW w:w="5293" w:type="dxa"/>
            <w:shd w:val="clear" w:color="auto" w:fill="F2DBDB" w:themeFill="accent2" w:themeFillTint="33"/>
          </w:tcPr>
          <w:p w:rsidR="003D496D" w:rsidRDefault="00503370" w:rsidP="00503370">
            <w:pPr>
              <w:jc w:val="center"/>
              <w:rPr>
                <w:b/>
                <w:i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 w:rsidRPr="00503370">
              <w:rPr>
                <w:b/>
                <w:i/>
                <w:noProof/>
                <w:color w:val="632423" w:themeColor="accent2" w:themeShade="80"/>
                <w:sz w:val="36"/>
                <w:szCs w:val="36"/>
                <w:lang w:eastAsia="ru-RU"/>
              </w:rPr>
              <w:lastRenderedPageBreak/>
              <w:t xml:space="preserve">Футбол </w:t>
            </w:r>
          </w:p>
          <w:p w:rsidR="00503370" w:rsidRDefault="00503370" w:rsidP="00503370">
            <w:pPr>
              <w:jc w:val="center"/>
              <w:rPr>
                <w:b/>
                <w:i/>
                <w:noProof/>
                <w:sz w:val="36"/>
                <w:szCs w:val="36"/>
                <w:lang w:eastAsia="ru-RU"/>
              </w:rPr>
            </w:pPr>
            <w:r>
              <w:rPr>
                <w:b/>
                <w:i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4B6231C" wp14:editId="4A6DC8A1">
                  <wp:extent cx="3040912" cy="1520037"/>
                  <wp:effectExtent l="0" t="0" r="7620" b="4445"/>
                  <wp:docPr id="5" name="Рисунок 5" descr="C:\Users\User\Desktop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967" cy="152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370" w:rsidRDefault="00503370" w:rsidP="00503370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  <w:r>
              <w:rPr>
                <w:b/>
                <w:i/>
                <w:noProof/>
                <w:color w:val="632423" w:themeColor="accent2" w:themeShade="80"/>
                <w:lang w:eastAsia="ru-RU"/>
              </w:rPr>
              <w:t>Рот закрыть, кончиком языка упираться с силой то в одну, то в другую щеку</w:t>
            </w:r>
            <w:r w:rsidR="003C7E6C">
              <w:rPr>
                <w:b/>
                <w:i/>
                <w:noProof/>
                <w:color w:val="632423" w:themeColor="accent2" w:themeShade="80"/>
                <w:lang w:eastAsia="ru-RU"/>
              </w:rPr>
              <w:t xml:space="preserve"> так, чтобы щекой надувать «мячик»</w:t>
            </w:r>
          </w:p>
          <w:p w:rsidR="005D2A68" w:rsidRDefault="005D2A68" w:rsidP="00503370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</w:p>
          <w:p w:rsidR="001738BB" w:rsidRPr="001738BB" w:rsidRDefault="001738BB" w:rsidP="00503370">
            <w:pPr>
              <w:jc w:val="center"/>
              <w:rPr>
                <w:b/>
                <w:i/>
                <w:noProof/>
                <w:color w:val="632423" w:themeColor="accent2" w:themeShade="80"/>
                <w:sz w:val="24"/>
                <w:szCs w:val="24"/>
                <w:lang w:eastAsia="ru-RU"/>
              </w:rPr>
            </w:pPr>
          </w:p>
          <w:p w:rsidR="005D2A68" w:rsidRDefault="005D2A68" w:rsidP="00503370">
            <w:pPr>
              <w:jc w:val="center"/>
              <w:rPr>
                <w:b/>
                <w:i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 w:rsidRPr="005D2A68">
              <w:rPr>
                <w:b/>
                <w:i/>
                <w:noProof/>
                <w:color w:val="632423" w:themeColor="accent2" w:themeShade="80"/>
                <w:sz w:val="36"/>
                <w:szCs w:val="36"/>
                <w:lang w:eastAsia="ru-RU"/>
              </w:rPr>
              <w:t xml:space="preserve">Слон </w:t>
            </w:r>
          </w:p>
          <w:p w:rsidR="005D2A68" w:rsidRPr="005D2A68" w:rsidRDefault="005D2A68" w:rsidP="00503370">
            <w:pPr>
              <w:jc w:val="center"/>
              <w:rPr>
                <w:b/>
                <w:i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>
              <w:rPr>
                <w:b/>
                <w:i/>
                <w:noProof/>
                <w:color w:val="C0504D" w:themeColor="accent2"/>
                <w:sz w:val="36"/>
                <w:szCs w:val="36"/>
                <w:lang w:eastAsia="ru-RU"/>
              </w:rPr>
              <w:drawing>
                <wp:inline distT="0" distB="0" distL="0" distR="0" wp14:anchorId="70B6B20F" wp14:editId="2BD9E708">
                  <wp:extent cx="2877690" cy="1626781"/>
                  <wp:effectExtent l="0" t="0" r="0" b="0"/>
                  <wp:docPr id="8" name="Рисунок 8" descr="C:\Users\User\Desktop\hello_html_m2e98f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hello_html_m2e98f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212" cy="162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5BA" w:rsidRDefault="005D2A68" w:rsidP="005D2A68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  <w:r>
              <w:rPr>
                <w:b/>
                <w:i/>
                <w:noProof/>
                <w:color w:val="632423" w:themeColor="accent2" w:themeShade="80"/>
                <w:lang w:eastAsia="ru-RU"/>
              </w:rPr>
              <w:t>В</w:t>
            </w:r>
            <w:r w:rsidR="001375BA">
              <w:rPr>
                <w:b/>
                <w:i/>
                <w:noProof/>
                <w:color w:val="632423" w:themeColor="accent2" w:themeShade="80"/>
                <w:lang w:eastAsia="ru-RU"/>
              </w:rPr>
              <w:t>ытянуть</w:t>
            </w:r>
            <w:r>
              <w:rPr>
                <w:b/>
                <w:i/>
                <w:noProof/>
                <w:color w:val="632423" w:themeColor="accent2" w:themeShade="80"/>
                <w:lang w:eastAsia="ru-RU"/>
              </w:rPr>
              <w:t xml:space="preserve"> с</w:t>
            </w:r>
            <w:r w:rsidR="001375BA">
              <w:rPr>
                <w:b/>
                <w:i/>
                <w:noProof/>
                <w:color w:val="632423" w:themeColor="accent2" w:themeShade="80"/>
                <w:lang w:eastAsia="ru-RU"/>
              </w:rPr>
              <w:t xml:space="preserve">омкнутые губы вперед и </w:t>
            </w:r>
          </w:p>
          <w:p w:rsidR="005D2A68" w:rsidRPr="005D2A68" w:rsidRDefault="001375BA" w:rsidP="005D2A68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  <w:r>
              <w:rPr>
                <w:b/>
                <w:i/>
                <w:noProof/>
                <w:color w:val="632423" w:themeColor="accent2" w:themeShade="80"/>
                <w:lang w:eastAsia="ru-RU"/>
              </w:rPr>
              <w:t>удерживать</w:t>
            </w:r>
            <w:r w:rsidR="005D2A68">
              <w:rPr>
                <w:b/>
                <w:i/>
                <w:noProof/>
                <w:color w:val="632423" w:themeColor="accent2" w:themeShade="80"/>
                <w:lang w:eastAsia="ru-RU"/>
              </w:rPr>
              <w:t xml:space="preserve"> в таком положении.</w:t>
            </w:r>
          </w:p>
        </w:tc>
      </w:tr>
      <w:tr w:rsidR="005D2A68" w:rsidTr="00C14EB3">
        <w:tc>
          <w:tcPr>
            <w:tcW w:w="5529" w:type="dxa"/>
            <w:shd w:val="clear" w:color="auto" w:fill="F2DBDB" w:themeFill="accent2" w:themeFillTint="33"/>
          </w:tcPr>
          <w:p w:rsidR="005D2A68" w:rsidRDefault="001375BA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lastRenderedPageBreak/>
              <w:t xml:space="preserve">Лягушка </w:t>
            </w:r>
          </w:p>
          <w:p w:rsidR="001375BA" w:rsidRDefault="001375BA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drawing>
                <wp:inline distT="0" distB="0" distL="0" distR="0" wp14:anchorId="6180E1DD" wp14:editId="2865D1D3">
                  <wp:extent cx="2785731" cy="1958086"/>
                  <wp:effectExtent l="0" t="0" r="0" b="4445"/>
                  <wp:docPr id="9" name="Рисунок 9" descr="C:\Users\User\Desktop\лягу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лягу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828" cy="195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5BA" w:rsidRDefault="001375BA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lang w:eastAsia="ru-RU"/>
              </w:rPr>
            </w:pPr>
            <w:r>
              <w:rPr>
                <w:b/>
                <w:i/>
                <w:iCs/>
                <w:noProof/>
                <w:color w:val="632423" w:themeColor="accent2" w:themeShade="80"/>
                <w:lang w:eastAsia="ru-RU"/>
              </w:rPr>
              <w:t>Улыбнуться, показать сомкнутые губы. Удерживать их в таком положении.</w:t>
            </w:r>
          </w:p>
          <w:p w:rsidR="001375BA" w:rsidRPr="001375BA" w:rsidRDefault="001375BA" w:rsidP="003D496D">
            <w:pPr>
              <w:jc w:val="center"/>
              <w:rPr>
                <w:b/>
                <w:i/>
                <w:iCs/>
                <w:noProof/>
                <w:color w:val="632423" w:themeColor="accent2" w:themeShade="80"/>
                <w:lang w:eastAsia="ru-RU"/>
              </w:rPr>
            </w:pPr>
          </w:p>
        </w:tc>
        <w:tc>
          <w:tcPr>
            <w:tcW w:w="5293" w:type="dxa"/>
            <w:shd w:val="clear" w:color="auto" w:fill="F2DBDB" w:themeFill="accent2" w:themeFillTint="33"/>
          </w:tcPr>
          <w:p w:rsidR="005D2A68" w:rsidRPr="00503370" w:rsidRDefault="00C14EB3" w:rsidP="00C14EB3">
            <w:pPr>
              <w:ind w:left="-96"/>
              <w:jc w:val="center"/>
              <w:rPr>
                <w:b/>
                <w:i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652F4CC3" wp14:editId="62A0CF1F">
                  <wp:extent cx="3285460" cy="2743200"/>
                  <wp:effectExtent l="0" t="0" r="0" b="0"/>
                  <wp:docPr id="10" name="Рисунок 10" descr="Упражнение 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пражнение 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522" cy="275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EB3" w:rsidTr="00C14EB3">
        <w:tc>
          <w:tcPr>
            <w:tcW w:w="5529" w:type="dxa"/>
            <w:shd w:val="clear" w:color="auto" w:fill="F2DBDB" w:themeFill="accent2" w:themeFillTint="33"/>
          </w:tcPr>
          <w:p w:rsidR="00C14EB3" w:rsidRDefault="00C14EB3" w:rsidP="00C14EB3">
            <w:pPr>
              <w:ind w:right="-42"/>
              <w:jc w:val="center"/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>
              <w:rPr>
                <w:b/>
                <w:i/>
                <w:iCs/>
                <w:noProof/>
                <w:color w:val="808080" w:themeColor="text1" w:themeTint="7F"/>
                <w:sz w:val="36"/>
                <w:szCs w:val="36"/>
                <w:lang w:eastAsia="ru-RU"/>
              </w:rPr>
              <w:drawing>
                <wp:inline distT="0" distB="0" distL="0" distR="0" wp14:anchorId="4E36C2E2" wp14:editId="25DF4426">
                  <wp:extent cx="3498109" cy="2732567"/>
                  <wp:effectExtent l="0" t="0" r="7620" b="0"/>
                  <wp:docPr id="11" name="Рисунок 11" descr="C:\Users\User\Desktop\чистим зуб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чистим зуб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498" cy="274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shd w:val="clear" w:color="auto" w:fill="F2DBDB" w:themeFill="accent2" w:themeFillTint="33"/>
          </w:tcPr>
          <w:p w:rsidR="00C14EB3" w:rsidRDefault="003E71EB" w:rsidP="00C14EB3">
            <w:pPr>
              <w:ind w:left="-96"/>
              <w:jc w:val="center"/>
              <w:rPr>
                <w:b/>
                <w:i/>
                <w:noProof/>
                <w:color w:val="632423" w:themeColor="accent2" w:themeShade="80"/>
                <w:sz w:val="36"/>
                <w:szCs w:val="36"/>
                <w:lang w:eastAsia="ru-RU"/>
              </w:rPr>
            </w:pPr>
            <w:r>
              <w:rPr>
                <w:b/>
                <w:i/>
                <w:noProof/>
                <w:color w:val="632423" w:themeColor="accent2" w:themeShade="80"/>
                <w:sz w:val="36"/>
                <w:szCs w:val="36"/>
                <w:lang w:eastAsia="ru-RU"/>
              </w:rPr>
              <w:t>Накажем непослушный язычок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1"/>
              <w:gridCol w:w="2531"/>
            </w:tblGrid>
            <w:tr w:rsidR="003E71EB" w:rsidTr="003E71EB">
              <w:tc>
                <w:tcPr>
                  <w:tcW w:w="2531" w:type="dxa"/>
                </w:tcPr>
                <w:p w:rsidR="003E71EB" w:rsidRDefault="003E71EB" w:rsidP="003E71EB">
                  <w:pPr>
                    <w:ind w:left="-221"/>
                    <w:jc w:val="center"/>
                    <w:rPr>
                      <w:b/>
                      <w:i/>
                      <w:noProof/>
                      <w:color w:val="632423" w:themeColor="accent2" w:themeShade="80"/>
                      <w:sz w:val="36"/>
                      <w:szCs w:val="36"/>
                      <w:lang w:eastAsia="ru-RU"/>
                    </w:rPr>
                  </w:pPr>
                  <w:r>
                    <w:rPr>
                      <w:b/>
                      <w:i/>
                      <w:noProof/>
                      <w:color w:val="C0504D" w:themeColor="accent2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903095" cy="1903095"/>
                        <wp:effectExtent l="0" t="0" r="1905" b="1905"/>
                        <wp:docPr id="12" name="Рисунок 12" descr="C:\Users\User\Desktop\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3095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31" w:type="dxa"/>
                </w:tcPr>
                <w:p w:rsidR="003E71EB" w:rsidRDefault="003E71EB" w:rsidP="00C14EB3">
                  <w:pPr>
                    <w:jc w:val="center"/>
                    <w:rPr>
                      <w:b/>
                      <w:i/>
                      <w:noProof/>
                      <w:color w:val="632423" w:themeColor="accent2" w:themeShade="80"/>
                      <w:sz w:val="36"/>
                      <w:szCs w:val="36"/>
                      <w:lang w:eastAsia="ru-RU"/>
                    </w:rPr>
                  </w:pPr>
                  <w:r>
                    <w:rPr>
                      <w:b/>
                      <w:i/>
                      <w:noProof/>
                      <w:color w:val="C0504D" w:themeColor="accent2"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1612978" cy="1945758"/>
                        <wp:effectExtent l="0" t="0" r="6350" b="0"/>
                        <wp:docPr id="13" name="Рисунок 13" descr="C:\Users\User\Desktop\img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img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5691" cy="19490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E71EB" w:rsidRPr="003E71EB" w:rsidRDefault="003E71EB" w:rsidP="00C14EB3">
            <w:pPr>
              <w:ind w:left="-96"/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  <w:r w:rsidRPr="003E71EB">
              <w:rPr>
                <w:b/>
                <w:i/>
                <w:noProof/>
                <w:color w:val="632423" w:themeColor="accent2" w:themeShade="80"/>
                <w:lang w:eastAsia="ru-RU"/>
              </w:rPr>
              <w:t>Положить</w:t>
            </w:r>
            <w:r>
              <w:rPr>
                <w:b/>
                <w:i/>
                <w:noProof/>
                <w:color w:val="632423" w:themeColor="accent2" w:themeShade="80"/>
                <w:lang w:eastAsia="ru-RU"/>
              </w:rPr>
              <w:t xml:space="preserve"> язык на нижнюю губу и, слегка покусывая его, произносить «тя-тя-тя». Затем, пошлепывая его губами, произносить «пя-пя-пя».</w:t>
            </w:r>
          </w:p>
        </w:tc>
      </w:tr>
    </w:tbl>
    <w:p w:rsidR="00CF17C9" w:rsidRPr="00CF17C9" w:rsidRDefault="00CF17C9" w:rsidP="00CF17C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7C9" w:rsidRPr="00CF17C9" w:rsidSect="00503370">
      <w:pgSz w:w="11906" w:h="16838"/>
      <w:pgMar w:top="567" w:right="850" w:bottom="426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87"/>
    <w:rsid w:val="001375BA"/>
    <w:rsid w:val="00145264"/>
    <w:rsid w:val="001738BB"/>
    <w:rsid w:val="002C2415"/>
    <w:rsid w:val="00375141"/>
    <w:rsid w:val="003C7E6C"/>
    <w:rsid w:val="003D496D"/>
    <w:rsid w:val="003E71EB"/>
    <w:rsid w:val="00503370"/>
    <w:rsid w:val="005D2A68"/>
    <w:rsid w:val="009A3E87"/>
    <w:rsid w:val="00C14EB3"/>
    <w:rsid w:val="00C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7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2022-06-15T01:35:00Z</dcterms:created>
  <dcterms:modified xsi:type="dcterms:W3CDTF">2022-06-16T04:48:00Z</dcterms:modified>
</cp:coreProperties>
</file>